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CA" w:rsidRDefault="00660996">
      <w:pPr>
        <w:spacing w:beforeAutospacing="1" w:afterAutospacing="1"/>
        <w:rPr>
          <w:b/>
          <w:bCs/>
          <w:sz w:val="64"/>
          <w:szCs w:val="64"/>
          <w:u w:val="single"/>
        </w:rPr>
      </w:pPr>
      <w:proofErr w:type="spellStart"/>
      <w:r>
        <w:rPr>
          <w:b/>
          <w:bCs/>
          <w:sz w:val="64"/>
          <w:szCs w:val="64"/>
          <w:u w:val="single"/>
        </w:rPr>
        <w:t>Info</w:t>
      </w:r>
      <w:proofErr w:type="spellEnd"/>
      <w:r>
        <w:rPr>
          <w:b/>
          <w:bCs/>
          <w:sz w:val="64"/>
          <w:szCs w:val="64"/>
          <w:u w:val="single"/>
        </w:rPr>
        <w:t xml:space="preserve"> MŠMT -Co je veš dětská?</w:t>
      </w:r>
    </w:p>
    <w:p w:rsidR="004A6BCA" w:rsidRDefault="00660996">
      <w:pPr>
        <w:spacing w:beforeAutospacing="1" w:afterAutospacing="1"/>
      </w:pPr>
      <w:r>
        <w:rPr>
          <w:sz w:val="24"/>
          <w:szCs w:val="24"/>
        </w:rPr>
        <w:t>Veš dětská je bezkřídlý hmyz, který žije pouze ve vlasech lidí. Bodá a saje krev. Délka jejich těla se pohybuje mezi 2-3,5 mm. Vši mají 3 páry nohou, jsou opatřené silnými drápy, jimiž se pevně přidržují vlasů.</w:t>
      </w:r>
    </w:p>
    <w:p w:rsidR="004A6BCA" w:rsidRDefault="00660996">
      <w:pPr>
        <w:spacing w:beforeAutospacing="1" w:afterAutospacing="1"/>
      </w:pPr>
      <w:r>
        <w:rPr>
          <w:sz w:val="24"/>
          <w:szCs w:val="24"/>
        </w:rPr>
        <w:t xml:space="preserve">Samička klade </w:t>
      </w:r>
      <w:r>
        <w:rPr>
          <w:sz w:val="24"/>
          <w:szCs w:val="24"/>
        </w:rPr>
        <w:t xml:space="preserve">vajíčka, zvaná hnidy, která přilepuje pevným tmelem na vlasy, těsně u pokožky. Vajíčka vší (nazývaná hnidy) jsou ve srovnání s velikostí jejich těla poměrně veliká, asi 0,8 mm dlouhá. Z hnid se již za 7 dní vylíhnou larvy vší, které začínají ihned bodat a </w:t>
      </w:r>
      <w:r>
        <w:rPr>
          <w:sz w:val="24"/>
          <w:szCs w:val="24"/>
        </w:rPr>
        <w:t>sát krev.</w:t>
      </w:r>
    </w:p>
    <w:p w:rsidR="004A6BCA" w:rsidRDefault="00660996">
      <w:pPr>
        <w:spacing w:beforeAutospacing="1" w:afterAutospacing="1"/>
      </w:pPr>
      <w:r>
        <w:rPr>
          <w:sz w:val="24"/>
          <w:szCs w:val="24"/>
        </w:rPr>
        <w:t>Čerstvě vylíhlé larvy vší jsou světle zbarvené a jen asi 1 mm dlouhé, a proto se snadno přehlédnou. Než dospějí, třikrát se svlékají. Celý jejich vývoj proběhne za 17-25 dní, samičky se dožívají 3-5 týdnů a během života naklade každá z nich 50-15</w:t>
      </w:r>
      <w:r>
        <w:rPr>
          <w:sz w:val="24"/>
          <w:szCs w:val="24"/>
        </w:rPr>
        <w:t xml:space="preserve">0 vajíček. Larvy i dospělé vši sají krev nejméně 3krát denně. </w:t>
      </w:r>
    </w:p>
    <w:p w:rsidR="004A6BCA" w:rsidRDefault="00660996">
      <w:pPr>
        <w:spacing w:beforeAutospacing="1" w:afterAutospacing="1"/>
        <w:rPr>
          <w:sz w:val="24"/>
          <w:szCs w:val="24"/>
        </w:rPr>
      </w:pPr>
      <w:r>
        <w:rPr>
          <w:sz w:val="24"/>
          <w:szCs w:val="24"/>
        </w:rPr>
        <w:t>K přenosu vší dochází při těsném kontaktu s napadenou osobou, nejčastěji mezi příslušníky rodiny, mezi sourozenci, spolužáky ve škole nebo při letních a zimních rekreačních pobytech dětí.</w:t>
      </w:r>
    </w:p>
    <w:p w:rsidR="004A6BCA" w:rsidRDefault="00660996">
      <w:pPr>
        <w:spacing w:beforeAutospacing="1" w:afterAutospacing="1"/>
      </w:pPr>
      <w:r>
        <w:rPr>
          <w:sz w:val="24"/>
          <w:szCs w:val="24"/>
        </w:rPr>
        <w:t>Příto</w:t>
      </w:r>
      <w:r>
        <w:rPr>
          <w:sz w:val="24"/>
          <w:szCs w:val="24"/>
        </w:rPr>
        <w:t>mnost vší se projevuje nadměrným svěděním hlavy. Někdy bývá nápadnějším příznakem lechtání, způsobené prolézáním vší mezi vlasy, nejčastěji po večerním ulehnutí do postele. Napadené děti bývají neklidné, trvale nevyspalé, ve škole nepozorné.</w:t>
      </w:r>
    </w:p>
    <w:p w:rsidR="004A6BCA" w:rsidRDefault="00660996">
      <w:pPr>
        <w:spacing w:beforeAutospacing="1" w:afterAutospacing="1"/>
        <w:rPr>
          <w:b/>
          <w:bCs/>
          <w:sz w:val="28"/>
          <w:szCs w:val="28"/>
        </w:rPr>
      </w:pPr>
      <w:r>
        <w:rPr>
          <w:b/>
          <w:bCs/>
          <w:sz w:val="28"/>
          <w:szCs w:val="28"/>
        </w:rPr>
        <w:t>Jediným možným</w:t>
      </w:r>
      <w:r>
        <w:rPr>
          <w:b/>
          <w:bCs/>
          <w:sz w:val="28"/>
          <w:szCs w:val="28"/>
        </w:rPr>
        <w:t xml:space="preserve"> preventivním opatřením proti vši dětské jsou časté prohlídky vlasů a v případě nálezu vší neodkladné odvšivení. Veš dětská vzdoruje všem běžným hygienickým úkonům, jako je běžné česání a mytí vlasů. K jejich odstranění je nutné používat přípravky k tomu u</w:t>
      </w:r>
      <w:r>
        <w:rPr>
          <w:b/>
          <w:bCs/>
          <w:sz w:val="28"/>
          <w:szCs w:val="28"/>
        </w:rPr>
        <w:t>rčené. K odstranění hnid je třeba speciálního česáčku, ale ani ten někdy nepomůže a je třeba hnidy z vlasů ručně vybrat. Kromě prohlídky vlasů je nutné ihned vyprat veškeré lůžkoviny dítěte,  pokrývky hlavy a oblečení, které se nachází v blízkosti hlavy (l</w:t>
      </w:r>
      <w:r>
        <w:rPr>
          <w:b/>
          <w:bCs/>
          <w:sz w:val="28"/>
          <w:szCs w:val="28"/>
        </w:rPr>
        <w:t>ímce, kapuce, šály, apod.), vyluxovat koberce, sedačky, vše, co přijde do kontaktu s vlasy. Nezapomeňte po 7 dnech opět zkontrolovat hlavu a přemýt účinným šamponem – po 7 dnech se líhnou larvy!!!</w:t>
      </w:r>
    </w:p>
    <w:p w:rsidR="004A6BCA" w:rsidRDefault="00660996">
      <w:pPr>
        <w:spacing w:beforeAutospacing="1" w:afterAutospacing="1"/>
        <w:rPr>
          <w:sz w:val="24"/>
          <w:szCs w:val="24"/>
        </w:rPr>
      </w:pPr>
      <w:r>
        <w:rPr>
          <w:sz w:val="24"/>
          <w:szCs w:val="24"/>
        </w:rPr>
        <w:t>K odvšivení lze zakoupit v lékárnách i bez lékařského předp</w:t>
      </w:r>
      <w:r>
        <w:rPr>
          <w:sz w:val="24"/>
          <w:szCs w:val="24"/>
        </w:rPr>
        <w:t xml:space="preserve">isu šampón </w:t>
      </w:r>
      <w:r>
        <w:rPr>
          <w:b/>
          <w:bCs/>
          <w:sz w:val="24"/>
          <w:szCs w:val="24"/>
          <w:u w:val="single"/>
        </w:rPr>
        <w:t xml:space="preserve">PARASIDOSE výrobce </w:t>
      </w:r>
      <w:proofErr w:type="spellStart"/>
      <w:r>
        <w:rPr>
          <w:b/>
          <w:bCs/>
          <w:sz w:val="24"/>
          <w:szCs w:val="24"/>
          <w:u w:val="single"/>
        </w:rPr>
        <w:t>Laboratoires</w:t>
      </w:r>
      <w:proofErr w:type="spellEnd"/>
      <w:r>
        <w:rPr>
          <w:b/>
          <w:bCs/>
          <w:sz w:val="24"/>
          <w:szCs w:val="24"/>
          <w:u w:val="single"/>
        </w:rPr>
        <w:t xml:space="preserve"> GILBERT z Francie</w:t>
      </w:r>
      <w:r>
        <w:rPr>
          <w:sz w:val="24"/>
          <w:szCs w:val="24"/>
        </w:rPr>
        <w:t xml:space="preserve">. V této řadě jsou i preventivní přípravky, aby vaše dítě vši nedostalo. Je nutné si pečlivě přečíst návod a dodržovat uvedený postup, kterým je každé balení opatřeno. Informace o přípravku </w:t>
      </w:r>
      <w:proofErr w:type="spellStart"/>
      <w:r>
        <w:rPr>
          <w:sz w:val="24"/>
          <w:szCs w:val="24"/>
        </w:rPr>
        <w:t>Parasi</w:t>
      </w:r>
      <w:r>
        <w:rPr>
          <w:sz w:val="24"/>
          <w:szCs w:val="24"/>
        </w:rPr>
        <w:t>dose</w:t>
      </w:r>
      <w:proofErr w:type="spellEnd"/>
      <w:r>
        <w:rPr>
          <w:sz w:val="24"/>
          <w:szCs w:val="24"/>
        </w:rPr>
        <w:t xml:space="preserve"> vzhledem k tomu, že je v prodeji nově v rámci specifického léčebného  programu, byly publikovány ve Věstníku MZ ČR, částka 6, z června 2005. </w:t>
      </w:r>
    </w:p>
    <w:p w:rsidR="00660996" w:rsidRDefault="00660996">
      <w:pPr>
        <w:spacing w:beforeAutospacing="1" w:afterAutospacing="1"/>
      </w:pPr>
      <w:r>
        <w:rPr>
          <w:sz w:val="24"/>
          <w:szCs w:val="24"/>
        </w:rPr>
        <w:t xml:space="preserve">Preventivně působí i pár kapek </w:t>
      </w:r>
      <w:proofErr w:type="spellStart"/>
      <w:r>
        <w:rPr>
          <w:sz w:val="24"/>
          <w:szCs w:val="24"/>
        </w:rPr>
        <w:t>Tea</w:t>
      </w:r>
      <w:proofErr w:type="spellEnd"/>
      <w:r>
        <w:rPr>
          <w:sz w:val="24"/>
          <w:szCs w:val="24"/>
        </w:rPr>
        <w:t xml:space="preserve"> </w:t>
      </w:r>
      <w:proofErr w:type="spellStart"/>
      <w:r>
        <w:rPr>
          <w:sz w:val="24"/>
          <w:szCs w:val="24"/>
        </w:rPr>
        <w:t>tree</w:t>
      </w:r>
      <w:proofErr w:type="spellEnd"/>
      <w:r>
        <w:rPr>
          <w:sz w:val="24"/>
          <w:szCs w:val="24"/>
        </w:rPr>
        <w:t xml:space="preserve"> </w:t>
      </w:r>
      <w:proofErr w:type="spellStart"/>
      <w:r>
        <w:rPr>
          <w:sz w:val="24"/>
          <w:szCs w:val="24"/>
        </w:rPr>
        <w:t>oilu</w:t>
      </w:r>
      <w:proofErr w:type="spellEnd"/>
      <w:r>
        <w:rPr>
          <w:sz w:val="24"/>
          <w:szCs w:val="24"/>
        </w:rPr>
        <w:t xml:space="preserve"> do vlasů.</w:t>
      </w:r>
    </w:p>
    <w:sectPr w:rsidR="00660996" w:rsidSect="004A6BCA">
      <w:pgSz w:w="11906" w:h="16838"/>
      <w:pgMar w:top="1418" w:right="1418" w:bottom="1418" w:left="1418" w:header="0" w:footer="0" w:gutter="0"/>
      <w:cols w:space="708"/>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6BCA"/>
    <w:rsid w:val="004A6BCA"/>
    <w:rsid w:val="006609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65D"/>
    <w:pPr>
      <w:spacing w:line="240" w:lineRule="auto"/>
    </w:pPr>
    <w:rPr>
      <w:rFonts w:ascii="Times New Roman" w:eastAsia="Times New Roman" w:hAnsi="Times New Roman" w:cs="Times New Roman"/>
      <w:lang w:eastAsia="cs-CZ"/>
    </w:rPr>
  </w:style>
  <w:style w:type="paragraph" w:styleId="Nadpis1">
    <w:name w:val="heading 1"/>
    <w:basedOn w:val="Nadpis"/>
    <w:rsid w:val="004A6BCA"/>
    <w:pPr>
      <w:outlineLvl w:val="0"/>
    </w:pPr>
  </w:style>
  <w:style w:type="paragraph" w:styleId="Nadpis2">
    <w:name w:val="heading 2"/>
    <w:basedOn w:val="Nadpis"/>
    <w:rsid w:val="004A6BCA"/>
    <w:pPr>
      <w:outlineLvl w:val="1"/>
    </w:pPr>
  </w:style>
  <w:style w:type="paragraph" w:styleId="Nadpis3">
    <w:name w:val="heading 3"/>
    <w:basedOn w:val="Nadpis"/>
    <w:rsid w:val="004A6BCA"/>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rsid w:val="004A6BCA"/>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A6BCA"/>
    <w:pPr>
      <w:spacing w:after="140" w:line="288" w:lineRule="auto"/>
    </w:pPr>
  </w:style>
  <w:style w:type="paragraph" w:styleId="Seznam">
    <w:name w:val="List"/>
    <w:basedOn w:val="Tlotextu"/>
    <w:rsid w:val="004A6BCA"/>
    <w:rPr>
      <w:rFonts w:cs="Mangal"/>
    </w:rPr>
  </w:style>
  <w:style w:type="paragraph" w:customStyle="1" w:styleId="Popisek">
    <w:name w:val="Popisek"/>
    <w:basedOn w:val="Normln"/>
    <w:rsid w:val="004A6BCA"/>
    <w:pPr>
      <w:suppressLineNumbers/>
      <w:spacing w:before="120" w:after="120"/>
    </w:pPr>
    <w:rPr>
      <w:rFonts w:cs="Mangal"/>
      <w:i/>
      <w:iCs/>
      <w:sz w:val="24"/>
      <w:szCs w:val="24"/>
    </w:rPr>
  </w:style>
  <w:style w:type="paragraph" w:customStyle="1" w:styleId="Rejstk">
    <w:name w:val="Rejstřík"/>
    <w:basedOn w:val="Normln"/>
    <w:qFormat/>
    <w:rsid w:val="004A6BCA"/>
    <w:pPr>
      <w:suppressLineNumbers/>
    </w:pPr>
    <w:rPr>
      <w:rFonts w:cs="Mangal"/>
    </w:rPr>
  </w:style>
  <w:style w:type="paragraph" w:customStyle="1" w:styleId="Quotations">
    <w:name w:val="Quotations"/>
    <w:basedOn w:val="Normln"/>
    <w:qFormat/>
    <w:rsid w:val="004A6BCA"/>
  </w:style>
  <w:style w:type="paragraph" w:styleId="Nzev">
    <w:name w:val="Title"/>
    <w:basedOn w:val="Nadpis"/>
    <w:rsid w:val="004A6BCA"/>
  </w:style>
  <w:style w:type="paragraph" w:styleId="Podtitul">
    <w:name w:val="Subtitle"/>
    <w:basedOn w:val="Nadpis"/>
    <w:rsid w:val="004A6BC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2142</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4</cp:revision>
  <cp:lastPrinted>2015-11-11T20:48:00Z</cp:lastPrinted>
  <dcterms:created xsi:type="dcterms:W3CDTF">2015-09-13T15:36:00Z</dcterms:created>
  <dcterms:modified xsi:type="dcterms:W3CDTF">2016-05-08T09:24:00Z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