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B1" w:rsidRDefault="00FC5FC2" w:rsidP="00F176B1">
      <w:pPr>
        <w:jc w:val="right"/>
      </w:pPr>
      <w:r w:rsidRPr="00FC5FC2">
        <w:t>VY_32_INOVACE_</w:t>
      </w:r>
      <w:r w:rsidR="00235D55">
        <w:t>DEJ</w:t>
      </w:r>
      <w:r w:rsidR="00187328">
        <w:t>.</w:t>
      </w:r>
      <w:r w:rsidR="00235D55">
        <w:t>6</w:t>
      </w:r>
      <w:r w:rsidR="00C658A6">
        <w:t>.</w:t>
      </w:r>
      <w:r w:rsidR="00235D55">
        <w:t>B</w:t>
      </w:r>
      <w:bookmarkStart w:id="0" w:name="_GoBack"/>
      <w:bookmarkEnd w:id="0"/>
      <w:r w:rsidR="00C658A6">
        <w:t>.08</w:t>
      </w:r>
      <w:r w:rsidR="004D49B4">
        <w:t>.</w:t>
      </w:r>
      <w:r w:rsidR="000A4D4C">
        <w:t>a</w:t>
      </w:r>
    </w:p>
    <w:p w:rsidR="00771561" w:rsidRPr="00771561" w:rsidRDefault="004C22BE" w:rsidP="00B54E0B">
      <w:pPr>
        <w:rPr>
          <w:i/>
        </w:rPr>
      </w:pPr>
      <w:r>
        <w:t xml:space="preserve">Pro </w:t>
      </w:r>
      <w:r w:rsidR="001C1893">
        <w:t>funkčnost</w:t>
      </w:r>
      <w:r>
        <w:t xml:space="preserve"> </w:t>
      </w:r>
      <w:r w:rsidR="00137C8F">
        <w:t>šablony</w:t>
      </w:r>
      <w:r>
        <w:t xml:space="preserve"> je nutné </w:t>
      </w:r>
      <w:r w:rsidR="001C1893">
        <w:t>využít</w:t>
      </w:r>
      <w:r>
        <w:t xml:space="preserve"> </w:t>
      </w:r>
      <w:r w:rsidR="001C1893">
        <w:t xml:space="preserve">dataprojektor, dále je podmínkou mít </w:t>
      </w:r>
      <w:r>
        <w:t>nainst</w:t>
      </w:r>
      <w:r w:rsidR="00137C8F">
        <w:t xml:space="preserve">alovaný </w:t>
      </w:r>
      <w:r w:rsidR="00CB026C">
        <w:t xml:space="preserve">buď </w:t>
      </w:r>
      <w:r w:rsidR="00137C8F">
        <w:t>program Microsoft Office PowerP</w:t>
      </w:r>
      <w:r>
        <w:t>oint</w:t>
      </w:r>
      <w:r w:rsidR="00F176B1">
        <w:t xml:space="preserve"> (verze MS Office 2007/2010)</w:t>
      </w:r>
      <w:r w:rsidR="002C0727">
        <w:t>, nebo PowerPoint</w:t>
      </w:r>
      <w:r w:rsidR="00CB026C">
        <w:t xml:space="preserve"> </w:t>
      </w:r>
      <w:r w:rsidR="002C0727" w:rsidRPr="00CB026C">
        <w:rPr>
          <w:lang w:val="en-US"/>
        </w:rPr>
        <w:t>Viewer</w:t>
      </w:r>
      <w:r w:rsidR="00CB026C">
        <w:t xml:space="preserve"> 2007, či jiný kompatibilní program</w:t>
      </w:r>
      <w:r w:rsidR="00F176B1">
        <w:t>.</w:t>
      </w:r>
      <w:r w:rsidR="00137C8F">
        <w:t xml:space="preserve"> </w:t>
      </w:r>
    </w:p>
    <w:p w:rsidR="00DB72D4" w:rsidRDefault="00930C56" w:rsidP="002C7341">
      <w:r>
        <w:t xml:space="preserve">Vyučující </w:t>
      </w:r>
      <w:r w:rsidR="001C1893">
        <w:t>rozdělí třídu do t</w:t>
      </w:r>
      <w:r w:rsidR="004F0215">
        <w:t>ří skupin o pokud možno stejném</w:t>
      </w:r>
      <w:r w:rsidR="001C1893">
        <w:t xml:space="preserve"> počtu žáků, vytvoří týmy „A“, „B“ a „C“. Každý tým si zvolí svého předsedu (tedy toho, jenž bude za skupinu zodpovídat danou otázku). Po připojení dataprojektoru k počítači spustí vyučující</w:t>
      </w:r>
      <w:r>
        <w:t xml:space="preserve"> prezentaci spouštěcím</w:t>
      </w:r>
      <w:r w:rsidR="002C7341">
        <w:t xml:space="preserve"> tlačítkem</w:t>
      </w:r>
      <w:r>
        <w:t xml:space="preserve">, </w:t>
      </w:r>
      <w:r w:rsidR="001C1893">
        <w:t>následně se objeví obrazovka s</w:t>
      </w:r>
      <w:r w:rsidR="002D138A">
        <w:t> </w:t>
      </w:r>
      <w:r w:rsidR="001C1893">
        <w:t>20</w:t>
      </w:r>
      <w:r w:rsidR="002D138A">
        <w:t>-</w:t>
      </w:r>
      <w:r w:rsidR="001C1893">
        <w:t xml:space="preserve">ti otázkami, seřazených v řádcích podle obtížnosti a bodového hodnocení. </w:t>
      </w:r>
    </w:p>
    <w:p w:rsidR="001C1893" w:rsidRDefault="001C1893" w:rsidP="002C7341">
      <w:r>
        <w:t>Řádek s otázkami č. 1-4 obsahuje nejtěžší otázky za 1</w:t>
      </w:r>
      <w:r w:rsidR="00513D94">
        <w:t xml:space="preserve">5 bodů, řádek s otázkami č. 5-8 obsahuje </w:t>
      </w:r>
      <w:r w:rsidR="002D138A">
        <w:t xml:space="preserve">mírně obtížné otázky za 10 bodů, řádek s otázkami č. 9-12 obsahuje středně obtížné otázky za 8 bodů, řádek s otázkami 13-16 obsahuje mírně obtížné otázky za 6 bodů, řádek s otázkami č. 17-20 obsahuje velmi lehké otázky za 4 body. </w:t>
      </w:r>
    </w:p>
    <w:p w:rsidR="00E106CD" w:rsidRDefault="00DB72D4" w:rsidP="002C7341">
      <w:r>
        <w:t xml:space="preserve">Za všechny týmy vystupují jejich předsedové. Prezentace začne tím, že si předseda týmu „A“ vybere číslem libovolnou otázku, vyučující na příslušnou otázku klepne myší a otázka se zobrazí. Od chvíle zobrazení otázky má tým zpravidla 10 vteřin (nebo jiný libovolný limit)na poradu a následné zodpovězení otázky. </w:t>
      </w:r>
      <w:r w:rsidR="009E2AB0">
        <w:t xml:space="preserve">Výběr otázky funguje způsobem, že předseda týmu sdělí vyučujícímu zvolenou odpověď a on ji zvolí kliknutím na příslušné tlačítko s odpovědí. </w:t>
      </w:r>
      <w:r>
        <w:t xml:space="preserve">Pokud tým nestihne odpovědět v časovém limitu, nabídne vyučující otázku dalšímu týmu (týmům). Pokud </w:t>
      </w:r>
      <w:r w:rsidR="009E2AB0">
        <w:t>není otázka zodpovězena správně</w:t>
      </w:r>
      <w:r w:rsidR="00636B5C">
        <w:t xml:space="preserve"> (bude o tom informován nápisem)</w:t>
      </w:r>
      <w:r w:rsidR="009E2AB0">
        <w:t>, všechny odpovědi se zamknou a zelenošedě se zobrazí správná odpověď, zamkne se také možnost přiřadit nějakému týmu bodové ohodnocení (záporné hodnoty nejsou implementovány)</w:t>
      </w:r>
      <w:r w:rsidR="00636B5C">
        <w:t xml:space="preserve"> a vyučující se tlačítkem zpět vrátí na výběr otázek</w:t>
      </w:r>
      <w:r w:rsidR="009E2AB0">
        <w:t>.</w:t>
      </w:r>
      <w:r w:rsidR="00636B5C">
        <w:t xml:space="preserve"> Pokud je otázka zodpovězena správně, tak se všechny odpovědi zamknou a správná odpověď dostane jasně zelenou barvu. Následně vyučující zvolí </w:t>
      </w:r>
      <w:r w:rsidR="00E106CD">
        <w:t xml:space="preserve">pomocí barevných tlačítek A, B, C </w:t>
      </w:r>
      <w:r w:rsidR="00636B5C">
        <w:t xml:space="preserve">tým, který odpovídal </w:t>
      </w:r>
      <w:r w:rsidR="00E106CD">
        <w:t xml:space="preserve">a kliknutím na příslušné tlačítko značící tým </w:t>
      </w:r>
      <w:r w:rsidR="00636B5C">
        <w:t>přiřa</w:t>
      </w:r>
      <w:r w:rsidR="00E106CD">
        <w:t>dí</w:t>
      </w:r>
      <w:r w:rsidR="00636B5C">
        <w:t xml:space="preserve"> bodové hodnocení</w:t>
      </w:r>
      <w:r w:rsidR="00E106CD">
        <w:t>. Nikdy nelze přiřadit body, aniž by nebyla vybrána správná odpověď, nikdy nelze body přiřadit opakovaně za jednu otázku. V barevných oknech, která se nachází napravo od tlačítek bodů, vždy obsahuje aktuální bodový stav týmů.</w:t>
      </w:r>
      <w:r w:rsidR="004F0215" w:rsidRPr="004F0215">
        <w:t xml:space="preserve"> </w:t>
      </w:r>
      <w:r w:rsidR="004F0215">
        <w:t>Po vyčerpání všech otázek se zobrazí graf s bodovým ohodnocením a vítězem (vítězi) tohoto kvízu.</w:t>
      </w:r>
    </w:p>
    <w:p w:rsidR="00DB72D4" w:rsidRDefault="00E106CD" w:rsidP="002C7341">
      <w:r>
        <w:t>Šablona se nejlépe osvědčila, pokud systém volení otázek fungoval tak, že si každý tým zvolil vždy jednu otázku</w:t>
      </w:r>
      <w:r w:rsidR="004F0215">
        <w:t>,</w:t>
      </w:r>
      <w:r>
        <w:t xml:space="preserve"> </w:t>
      </w:r>
      <w:r w:rsidR="004F0215">
        <w:t xml:space="preserve">a </w:t>
      </w:r>
      <w:r>
        <w:t>po jejím zodpověze</w:t>
      </w:r>
      <w:r w:rsidR="004F0215">
        <w:t>ní dostal příležitost další tým, takto se postupně vystřídala celá třída. Není ovšem problém dle vlastní fantazie či možností si pravidla individuálně upravit.</w:t>
      </w:r>
    </w:p>
    <w:p w:rsidR="002C7341" w:rsidRDefault="002C7341" w:rsidP="002C7341">
      <w:r>
        <w:t>Po do</w:t>
      </w:r>
      <w:r w:rsidR="00505C2F">
        <w:t xml:space="preserve">končení </w:t>
      </w:r>
      <w:r w:rsidR="004F0215">
        <w:t>kvízu</w:t>
      </w:r>
      <w:r w:rsidR="00505C2F">
        <w:t xml:space="preserve"> stiskne </w:t>
      </w:r>
      <w:r w:rsidR="005F50C4">
        <w:t xml:space="preserve">uživatel </w:t>
      </w:r>
      <w:r w:rsidR="00470AB0">
        <w:t>na posledním snímku červen</w:t>
      </w:r>
      <w:r w:rsidR="004F0215">
        <w:t>é tlačítko „Konec“</w:t>
      </w:r>
      <w:r w:rsidR="00A74E9A">
        <w:t>.</w:t>
      </w:r>
    </w:p>
    <w:p w:rsidR="00505C2F" w:rsidRDefault="00505C2F" w:rsidP="002C7341">
      <w:r>
        <w:t>T</w:t>
      </w:r>
      <w:r w:rsidR="002C0727">
        <w:t xml:space="preserve">ato prezentace, využitá jako </w:t>
      </w:r>
      <w:r w:rsidR="004F0215">
        <w:t>procvičovací kvíz</w:t>
      </w:r>
      <w:r w:rsidR="00B31C34">
        <w:t xml:space="preserve"> </w:t>
      </w:r>
      <w:r w:rsidR="002C0727">
        <w:t>je zaměřen</w:t>
      </w:r>
      <w:r w:rsidR="00B31C34">
        <w:t xml:space="preserve"> </w:t>
      </w:r>
      <w:r w:rsidR="004F0215">
        <w:t>na celoroční opakování látky z dějepisu, vzájemnou soutěživost a spolupráci v týmu</w:t>
      </w:r>
      <w:r w:rsidR="002070D6">
        <w:t>.</w:t>
      </w:r>
    </w:p>
    <w:p w:rsidR="00F176B1" w:rsidRDefault="00F176B1"/>
    <w:sectPr w:rsidR="00F1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BE"/>
    <w:rsid w:val="000A4D4C"/>
    <w:rsid w:val="000A5FB1"/>
    <w:rsid w:val="000D3C6A"/>
    <w:rsid w:val="0012526C"/>
    <w:rsid w:val="00137C8F"/>
    <w:rsid w:val="00186C65"/>
    <w:rsid w:val="00187328"/>
    <w:rsid w:val="00194632"/>
    <w:rsid w:val="001C1893"/>
    <w:rsid w:val="001D6910"/>
    <w:rsid w:val="002070D6"/>
    <w:rsid w:val="00232DC9"/>
    <w:rsid w:val="00235995"/>
    <w:rsid w:val="00235D55"/>
    <w:rsid w:val="002C0727"/>
    <w:rsid w:val="002C7341"/>
    <w:rsid w:val="002D138A"/>
    <w:rsid w:val="00343E2F"/>
    <w:rsid w:val="003F0761"/>
    <w:rsid w:val="00470AB0"/>
    <w:rsid w:val="00475282"/>
    <w:rsid w:val="004C22BE"/>
    <w:rsid w:val="004D49B4"/>
    <w:rsid w:val="004F0215"/>
    <w:rsid w:val="00505C2F"/>
    <w:rsid w:val="00513D94"/>
    <w:rsid w:val="005F50C4"/>
    <w:rsid w:val="00636B5C"/>
    <w:rsid w:val="00701EA8"/>
    <w:rsid w:val="00771561"/>
    <w:rsid w:val="007B4851"/>
    <w:rsid w:val="00930C56"/>
    <w:rsid w:val="009758B5"/>
    <w:rsid w:val="009E2AB0"/>
    <w:rsid w:val="00A729CB"/>
    <w:rsid w:val="00A74E9A"/>
    <w:rsid w:val="00B31C34"/>
    <w:rsid w:val="00B3467B"/>
    <w:rsid w:val="00B54E0B"/>
    <w:rsid w:val="00C57FB1"/>
    <w:rsid w:val="00C658A6"/>
    <w:rsid w:val="00CB026C"/>
    <w:rsid w:val="00CB3246"/>
    <w:rsid w:val="00CC244E"/>
    <w:rsid w:val="00DB72D4"/>
    <w:rsid w:val="00E03825"/>
    <w:rsid w:val="00E106CD"/>
    <w:rsid w:val="00EC235D"/>
    <w:rsid w:val="00F176B1"/>
    <w:rsid w:val="00F82E20"/>
    <w:rsid w:val="00FC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421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"Tomáš Kupr " &lt;t.kupr@hotmail.com&gt;</dc:creator>
  <cp:lastModifiedBy>Tomáš Kupr</cp:lastModifiedBy>
  <cp:revision>41</cp:revision>
  <dcterms:created xsi:type="dcterms:W3CDTF">2011-03-21T07:31:00Z</dcterms:created>
  <dcterms:modified xsi:type="dcterms:W3CDTF">2012-03-16T07:21:00Z</dcterms:modified>
</cp:coreProperties>
</file>